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631B8" w14:textId="77777777" w:rsidR="00B85DCC" w:rsidRPr="00F21C0F" w:rsidRDefault="000B5E1B" w:rsidP="00B85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F21C0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ROZLICZENIE PODRĘCZNIKÓW</w:t>
      </w:r>
      <w:r w:rsidR="0077729B" w:rsidRPr="00F21C0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</w:p>
    <w:p w14:paraId="3FEBE9D2" w14:textId="77777777" w:rsidR="00B85DCC" w:rsidRPr="00F21C0F" w:rsidRDefault="00B85DCC" w:rsidP="00B85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126E4224" w14:textId="77777777" w:rsidR="00B85DCC" w:rsidRPr="00F21C0F" w:rsidRDefault="00B85DCC" w:rsidP="00B85DCC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F21C0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Przypominamy, że </w:t>
      </w:r>
      <w:r w:rsidRPr="00F21C0F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z</w:t>
      </w:r>
      <w:r w:rsidR="004C1D2A" w:rsidRPr="00F21C0F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amówienia</w:t>
      </w:r>
      <w:r w:rsidR="004C1D2A" w:rsidRPr="00F21C0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na podręczniki wysyłamy na </w:t>
      </w:r>
      <w:r w:rsidR="008161FB" w:rsidRPr="00F21C0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maila </w:t>
      </w:r>
      <w:hyperlink r:id="rId7" w:history="1">
        <w:r w:rsidR="00CD7E64" w:rsidRPr="00F21C0F">
          <w:rPr>
            <w:rStyle w:val="Hipercze"/>
            <w:rFonts w:ascii="Times New Roman" w:eastAsia="Times New Roman" w:hAnsi="Times New Roman" w:cs="Times New Roman"/>
            <w:b/>
            <w:bCs/>
            <w:color w:val="FF0000"/>
            <w:u w:val="none"/>
            <w:lang w:eastAsia="pl-PL"/>
          </w:rPr>
          <w:t>biuro@przyjacieleoblubienca.pl</w:t>
        </w:r>
      </w:hyperlink>
    </w:p>
    <w:p w14:paraId="1D64BA12" w14:textId="78DB5C3B" w:rsidR="004C1D2A" w:rsidRPr="00F21C0F" w:rsidRDefault="00B85DCC" w:rsidP="00B85DCC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F21C0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I</w:t>
      </w:r>
      <w:r w:rsidR="004C1D2A" w:rsidRPr="00F21C0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nformacje odnośnie </w:t>
      </w:r>
      <w:r w:rsidR="004C1D2A" w:rsidRPr="00F21C0F">
        <w:rPr>
          <w:rFonts w:ascii="Times New Roman" w:eastAsia="Times New Roman" w:hAnsi="Times New Roman" w:cs="Times New Roman"/>
          <w:b/>
          <w:bCs/>
          <w:color w:val="00B0F0"/>
          <w:lang w:eastAsia="pl-PL"/>
        </w:rPr>
        <w:t xml:space="preserve">rozliczenia </w:t>
      </w:r>
      <w:r w:rsidR="004C1D2A" w:rsidRPr="00F21C0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podręczników wysyłamy na maila</w:t>
      </w:r>
      <w:r w:rsidR="00851AF1" w:rsidRPr="00F21C0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="004C1D2A" w:rsidRPr="00F21C0F">
        <w:rPr>
          <w:rFonts w:ascii="Times New Roman" w:eastAsia="Times New Roman" w:hAnsi="Times New Roman" w:cs="Times New Roman"/>
          <w:b/>
          <w:bCs/>
          <w:color w:val="00B0F0"/>
          <w:lang w:eastAsia="pl-PL"/>
        </w:rPr>
        <w:t>fundacja@przyjacieleoblubienca.pl</w:t>
      </w:r>
    </w:p>
    <w:p w14:paraId="1606F3D9" w14:textId="77777777" w:rsidR="00E2135A" w:rsidRPr="00F21C0F" w:rsidRDefault="00E2135A" w:rsidP="00E21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09C874EA" w14:textId="7DB2F38A" w:rsidR="000B5E1B" w:rsidRPr="00F21C0F" w:rsidRDefault="000B5E1B" w:rsidP="006523F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21C0F">
        <w:rPr>
          <w:rFonts w:ascii="Times New Roman" w:eastAsia="Calibri" w:hAnsi="Times New Roman" w:cs="Times New Roman"/>
          <w:color w:val="FF0000"/>
        </w:rPr>
        <w:t xml:space="preserve">Od każdego </w:t>
      </w:r>
      <w:r w:rsidR="00EA17A1" w:rsidRPr="00F21C0F">
        <w:rPr>
          <w:rFonts w:ascii="Times New Roman" w:eastAsia="Calibri" w:hAnsi="Times New Roman" w:cs="Times New Roman"/>
          <w:color w:val="FF0000"/>
        </w:rPr>
        <w:t xml:space="preserve">sprzedanego </w:t>
      </w:r>
      <w:r w:rsidRPr="00F21C0F">
        <w:rPr>
          <w:rFonts w:ascii="Times New Roman" w:eastAsia="Calibri" w:hAnsi="Times New Roman" w:cs="Times New Roman"/>
          <w:color w:val="FF0000"/>
        </w:rPr>
        <w:t>podręcznika</w:t>
      </w:r>
      <w:r w:rsidR="00A41976" w:rsidRPr="00F21C0F">
        <w:rPr>
          <w:rFonts w:ascii="Times New Roman" w:eastAsia="Calibri" w:hAnsi="Times New Roman" w:cs="Times New Roman"/>
          <w:color w:val="FF0000"/>
        </w:rPr>
        <w:t>/</w:t>
      </w:r>
      <w:r w:rsidR="00F8428A" w:rsidRPr="00F21C0F">
        <w:rPr>
          <w:rFonts w:ascii="Times New Roman" w:eastAsia="Calibri" w:hAnsi="Times New Roman" w:cs="Times New Roman"/>
          <w:color w:val="FF0000"/>
        </w:rPr>
        <w:t>Ewangelii na dziś</w:t>
      </w:r>
      <w:r w:rsidRPr="00F21C0F">
        <w:rPr>
          <w:rFonts w:ascii="Times New Roman" w:eastAsia="Calibri" w:hAnsi="Times New Roman" w:cs="Times New Roman"/>
          <w:color w:val="FF0000"/>
        </w:rPr>
        <w:t xml:space="preserve"> </w:t>
      </w:r>
      <w:r w:rsidRPr="00F21C0F">
        <w:rPr>
          <w:rFonts w:ascii="Times New Roman" w:eastAsia="Calibri" w:hAnsi="Times New Roman" w:cs="Times New Roman"/>
          <w:b/>
          <w:bCs/>
          <w:color w:val="FF0000"/>
        </w:rPr>
        <w:t>odliczamy kwotę 3 zł do kasy regionu</w:t>
      </w:r>
      <w:r w:rsidRPr="00F21C0F">
        <w:rPr>
          <w:rFonts w:ascii="Times New Roman" w:eastAsia="Calibri" w:hAnsi="Times New Roman" w:cs="Times New Roman"/>
          <w:color w:val="FF0000"/>
        </w:rPr>
        <w:t xml:space="preserve"> </w:t>
      </w:r>
      <w:r w:rsidRPr="00F21C0F">
        <w:rPr>
          <w:rFonts w:ascii="Times New Roman" w:eastAsia="Calibri" w:hAnsi="Times New Roman" w:cs="Times New Roman"/>
          <w:color w:val="000000" w:themeColor="text1"/>
        </w:rPr>
        <w:t>(</w:t>
      </w:r>
      <w:r w:rsidR="00821DF1" w:rsidRPr="00F21C0F">
        <w:rPr>
          <w:rFonts w:ascii="Times New Roman" w:eastAsia="Calibri" w:hAnsi="Times New Roman" w:cs="Times New Roman"/>
          <w:color w:val="000000" w:themeColor="text1"/>
        </w:rPr>
        <w:t xml:space="preserve">ilość sprzedanych sztuk * 3 zł - </w:t>
      </w:r>
      <w:r w:rsidR="00E2135A" w:rsidRPr="00F21C0F">
        <w:rPr>
          <w:rFonts w:ascii="Times New Roman" w:eastAsia="Calibri" w:hAnsi="Times New Roman" w:cs="Times New Roman"/>
          <w:color w:val="000000" w:themeColor="text1"/>
        </w:rPr>
        <w:t xml:space="preserve">przekazujemy </w:t>
      </w:r>
      <w:r w:rsidR="00971A09" w:rsidRPr="00F21C0F">
        <w:rPr>
          <w:rFonts w:ascii="Times New Roman" w:eastAsia="Calibri" w:hAnsi="Times New Roman" w:cs="Times New Roman"/>
          <w:color w:val="000000" w:themeColor="text1"/>
        </w:rPr>
        <w:t>do budżetu regionu</w:t>
      </w:r>
      <w:r w:rsidRPr="00F21C0F">
        <w:rPr>
          <w:rFonts w:ascii="Times New Roman" w:eastAsia="Calibri" w:hAnsi="Times New Roman" w:cs="Times New Roman"/>
          <w:color w:val="000000" w:themeColor="text1"/>
        </w:rPr>
        <w:t>)</w:t>
      </w:r>
    </w:p>
    <w:p w14:paraId="3E07FADD" w14:textId="1CD3F863" w:rsidR="00E2135A" w:rsidRPr="00F21C0F" w:rsidRDefault="000B5E1B" w:rsidP="006523FA">
      <w:pPr>
        <w:pStyle w:val="Akapitzlist"/>
        <w:numPr>
          <w:ilvl w:val="0"/>
          <w:numId w:val="4"/>
        </w:numPr>
        <w:ind w:left="-142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F21C0F">
        <w:rPr>
          <w:rFonts w:ascii="Times New Roman" w:eastAsia="Calibri" w:hAnsi="Times New Roman" w:cs="Times New Roman"/>
          <w:color w:val="FF0000"/>
        </w:rPr>
        <w:t xml:space="preserve">Pozostałą kwotę rozliczamy dokonując </w:t>
      </w:r>
      <w:r w:rsidRPr="00F21C0F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przelewu na konto fundacji</w:t>
      </w:r>
      <w:r w:rsidRPr="00F21C0F">
        <w:rPr>
          <w:rFonts w:ascii="Times New Roman" w:eastAsia="Times New Roman" w:hAnsi="Times New Roman" w:cs="Times New Roman"/>
          <w:color w:val="FF0000"/>
          <w:lang w:eastAsia="pl-PL"/>
        </w:rPr>
        <w:t> </w:t>
      </w:r>
      <w:r w:rsidR="000628DC" w:rsidRPr="00F21C0F">
        <w:rPr>
          <w:rFonts w:ascii="Times New Roman" w:eastAsia="Times New Roman" w:hAnsi="Times New Roman" w:cs="Times New Roman"/>
          <w:color w:val="FF0000"/>
          <w:lang w:eastAsia="pl-PL"/>
        </w:rPr>
        <w:t>(lub gotówką osobiście w biurze – Lublin, Al. Warszawska 31)</w:t>
      </w:r>
    </w:p>
    <w:p w14:paraId="23AF5A10" w14:textId="49E56041" w:rsidR="00E2135A" w:rsidRPr="00F21C0F" w:rsidRDefault="00E2135A" w:rsidP="006523FA">
      <w:pPr>
        <w:pStyle w:val="Akapitzlist"/>
        <w:ind w:left="-14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21C0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Nazwa:</w:t>
      </w:r>
      <w:r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0B5E1B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>Fundacja Wspólnota Przyjaciele Oblubieńca</w:t>
      </w:r>
    </w:p>
    <w:p w14:paraId="3BBE5D38" w14:textId="5E0A4949" w:rsidR="00E2135A" w:rsidRPr="00F21C0F" w:rsidRDefault="000B5E1B" w:rsidP="006523FA">
      <w:pPr>
        <w:pStyle w:val="Akapitzlist"/>
        <w:ind w:left="-14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21C0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Nr konta</w:t>
      </w:r>
      <w:r w:rsidR="00E2135A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>:</w:t>
      </w:r>
      <w:r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54 1240 2382 1111 0010 7248 1308 Bank PEKAO SA.</w:t>
      </w:r>
      <w:r w:rsidR="00E2135A" w:rsidRPr="00F21C0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</w:p>
    <w:p w14:paraId="328F21C7" w14:textId="55E7C869" w:rsidR="001833CA" w:rsidRPr="00F21C0F" w:rsidRDefault="000B5E1B" w:rsidP="00877CE0">
      <w:pPr>
        <w:pStyle w:val="Akapitzlist"/>
        <w:ind w:left="-14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21C0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Tytuł przelewu: </w:t>
      </w:r>
      <w:r w:rsidRPr="00F21C0F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opłata za </w:t>
      </w:r>
      <w:r w:rsidR="00E060D6" w:rsidRPr="00F21C0F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>(ilość sztuk)</w:t>
      </w:r>
      <w:r w:rsidR="00E060D6" w:rsidRPr="00F21C0F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</w:t>
      </w:r>
      <w:r w:rsidRPr="00F21C0F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podręcznika </w:t>
      </w:r>
      <w:r w:rsidR="00E060D6" w:rsidRPr="00F21C0F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>(pełna nazwa tytułu podręcznika)</w:t>
      </w:r>
      <w:r w:rsidR="00093DCA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8C438B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+ </w:t>
      </w:r>
      <w:r w:rsidR="00DF3DC4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>koszt wysyłki</w:t>
      </w:r>
      <w:r w:rsidR="00BE0983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(jeśli wystąpiły)</w:t>
      </w:r>
    </w:p>
    <w:p w14:paraId="386885D9" w14:textId="16C62A42" w:rsidR="00990556" w:rsidRPr="00990556" w:rsidRDefault="00683382" w:rsidP="00990556">
      <w:pPr>
        <w:pStyle w:val="Akapitzlist"/>
        <w:numPr>
          <w:ilvl w:val="0"/>
          <w:numId w:val="4"/>
        </w:numPr>
        <w:ind w:left="-14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21C0F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Wysyłamy</w:t>
      </w:r>
      <w:r w:rsidR="000B5E1B" w:rsidRPr="00F21C0F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maila do Ewy Adamowicz</w:t>
      </w:r>
      <w:r w:rsidR="00E2135A" w:rsidRPr="00F21C0F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na adres</w:t>
      </w:r>
      <w:r w:rsidR="005D2238" w:rsidRPr="00F21C0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="0013509A" w:rsidRPr="00F21C0F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fundacja@przyjacieleoblubienca.pl</w:t>
      </w:r>
      <w:r w:rsidR="000B5E1B" w:rsidRPr="00F21C0F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 </w:t>
      </w:r>
      <w:r w:rsidR="000B5E1B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>(ekonom generalny całej wspólnoty</w:t>
      </w:r>
      <w:r w:rsidR="00E2135A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nr tel.: </w:t>
      </w:r>
      <w:r w:rsidR="00E2135A" w:rsidRPr="00F21C0F">
        <w:rPr>
          <w:rFonts w:ascii="Times New Roman" w:eastAsia="Calibri" w:hAnsi="Times New Roman" w:cs="Times New Roman"/>
          <w:color w:val="000000" w:themeColor="text1"/>
        </w:rPr>
        <w:t>501</w:t>
      </w:r>
      <w:r w:rsidR="006523FA" w:rsidRPr="00F21C0F">
        <w:rPr>
          <w:rFonts w:ascii="Times New Roman" w:eastAsia="Calibri" w:hAnsi="Times New Roman" w:cs="Times New Roman"/>
          <w:color w:val="000000" w:themeColor="text1"/>
        </w:rPr>
        <w:t> </w:t>
      </w:r>
      <w:r w:rsidR="00E2135A" w:rsidRPr="00F21C0F">
        <w:rPr>
          <w:rFonts w:ascii="Times New Roman" w:eastAsia="Calibri" w:hAnsi="Times New Roman" w:cs="Times New Roman"/>
          <w:color w:val="000000" w:themeColor="text1"/>
        </w:rPr>
        <w:t>000</w:t>
      </w:r>
      <w:r w:rsidR="006523FA" w:rsidRPr="00F21C0F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E2135A" w:rsidRPr="00F21C0F">
        <w:rPr>
          <w:rFonts w:ascii="Times New Roman" w:eastAsia="Calibri" w:hAnsi="Times New Roman" w:cs="Times New Roman"/>
          <w:color w:val="000000" w:themeColor="text1"/>
        </w:rPr>
        <w:t>420</w:t>
      </w:r>
      <w:r w:rsidR="000B5E1B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>) i poda</w:t>
      </w:r>
      <w:r w:rsidR="00E2135A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>jemy</w:t>
      </w:r>
      <w:r w:rsidR="000B5E1B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informację na jaką kwotę zrobiono przelew</w:t>
      </w:r>
      <w:r w:rsidR="008161FB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</w:t>
      </w:r>
      <w:r w:rsidR="000B5E1B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 jakiej wspólnoty</w:t>
      </w:r>
      <w:r w:rsidR="008161FB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 w jaki sposób podręczniki zostaną zwrócone do biura wspólnoty</w:t>
      </w:r>
      <w:r w:rsidR="00197B47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(</w:t>
      </w:r>
      <w:r w:rsidR="00197B47" w:rsidRPr="00F21C0F">
        <w:rPr>
          <w:rFonts w:ascii="Times New Roman" w:eastAsia="Times New Roman" w:hAnsi="Times New Roman" w:cs="Times New Roman"/>
          <w:color w:val="FF0000"/>
          <w:lang w:eastAsia="pl-PL"/>
        </w:rPr>
        <w:t>mail jest niezbędny, ponieważ otrzymujemy sporo błędnych przelewów</w:t>
      </w:r>
      <w:r w:rsidR="00197B47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 w taki sposób mamy możliwość kontaktu z </w:t>
      </w:r>
      <w:r w:rsidR="008A734D">
        <w:rPr>
          <w:rFonts w:ascii="Times New Roman" w:eastAsia="Times New Roman" w:hAnsi="Times New Roman" w:cs="Times New Roman"/>
          <w:color w:val="000000" w:themeColor="text1"/>
          <w:lang w:eastAsia="pl-PL"/>
        </w:rPr>
        <w:t>osobą, która zrobiła przelew</w:t>
      </w:r>
      <w:r w:rsidR="00197B47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>)</w:t>
      </w:r>
      <w:r w:rsidR="008161FB" w:rsidRPr="00F21C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. </w:t>
      </w:r>
      <w:r w:rsidR="00F05FEA" w:rsidRPr="00F21C0F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Do maila dołączamy również tabelę rozliczeniową</w:t>
      </w:r>
      <w:r w:rsidR="00990556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. </w:t>
      </w:r>
      <w:r w:rsidR="00990556" w:rsidRPr="00990556">
        <w:rPr>
          <w:rFonts w:ascii="Times New Roman" w:eastAsia="Times New Roman" w:hAnsi="Times New Roman" w:cs="Times New Roman"/>
          <w:color w:val="000000" w:themeColor="text1"/>
          <w:lang w:eastAsia="pl-PL"/>
        </w:rPr>
        <w:t>PONIŻEJ</w:t>
      </w:r>
      <w:r w:rsidR="00990556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</w:t>
      </w:r>
      <w:r w:rsidR="00990556" w:rsidRPr="00990556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PRZYKŁAD WYPEŁNIONEJ KARTY</w:t>
      </w:r>
      <w:r w:rsidR="00990556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1AA59E2E" w14:textId="04D6B9BB" w:rsidR="00F43F8C" w:rsidRPr="00990556" w:rsidRDefault="00F43F8C" w:rsidP="00990556">
      <w:pPr>
        <w:pStyle w:val="Akapitzlist"/>
        <w:ind w:left="-142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90556">
        <w:rPr>
          <w:rFonts w:ascii="Times New Roman" w:eastAsia="Times New Roman" w:hAnsi="Times New Roman" w:cs="Times New Roman"/>
          <w:color w:val="000000" w:themeColor="text1"/>
          <w:lang w:eastAsia="pl-PL"/>
        </w:rPr>
        <w:t>Wpływy za podręcznik</w:t>
      </w:r>
      <w:r w:rsidR="00093DCA" w:rsidRPr="0099055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„</w:t>
      </w:r>
      <w:r w:rsidR="001078D8">
        <w:rPr>
          <w:rFonts w:ascii="Times New Roman" w:eastAsia="Times New Roman" w:hAnsi="Times New Roman" w:cs="Times New Roman"/>
          <w:color w:val="000000" w:themeColor="text1"/>
          <w:lang w:eastAsia="pl-PL"/>
        </w:rPr>
        <w:t>Nazwa podręcznika</w:t>
      </w:r>
      <w:r w:rsidR="00093DCA" w:rsidRPr="00990556">
        <w:rPr>
          <w:rFonts w:ascii="Times New Roman" w:eastAsia="Times New Roman" w:hAnsi="Times New Roman" w:cs="Times New Roman"/>
          <w:color w:val="000000" w:themeColor="text1"/>
          <w:lang w:eastAsia="pl-PL"/>
        </w:rPr>
        <w:t>”</w:t>
      </w:r>
    </w:p>
    <w:tbl>
      <w:tblPr>
        <w:tblStyle w:val="Tabela-Siatka"/>
        <w:tblW w:w="9923" w:type="dxa"/>
        <w:tblInd w:w="-459" w:type="dxa"/>
        <w:tblLook w:val="04A0" w:firstRow="1" w:lastRow="0" w:firstColumn="1" w:lastColumn="0" w:noHBand="0" w:noVBand="1"/>
      </w:tblPr>
      <w:tblGrid>
        <w:gridCol w:w="1634"/>
        <w:gridCol w:w="1450"/>
        <w:gridCol w:w="1231"/>
        <w:gridCol w:w="1206"/>
        <w:gridCol w:w="1414"/>
        <w:gridCol w:w="803"/>
        <w:gridCol w:w="1402"/>
        <w:gridCol w:w="1512"/>
      </w:tblGrid>
      <w:tr w:rsidR="00A11471" w:rsidRPr="00F21C0F" w14:paraId="14A5A1D1" w14:textId="6A74F891" w:rsidTr="003B7895">
        <w:trPr>
          <w:trHeight w:val="1527"/>
        </w:trPr>
        <w:tc>
          <w:tcPr>
            <w:tcW w:w="1513" w:type="dxa"/>
          </w:tcPr>
          <w:p w14:paraId="01CFB4F0" w14:textId="01C6541F" w:rsidR="00F43F8C" w:rsidRPr="00F21C0F" w:rsidRDefault="00F43F8C" w:rsidP="00F43F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F21C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Imię i nazwisko administratora</w:t>
            </w:r>
          </w:p>
        </w:tc>
        <w:tc>
          <w:tcPr>
            <w:tcW w:w="1345" w:type="dxa"/>
          </w:tcPr>
          <w:p w14:paraId="185D1110" w14:textId="4404EF7B" w:rsidR="00F43F8C" w:rsidRPr="00F21C0F" w:rsidRDefault="00F43F8C" w:rsidP="00F43F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F21C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Wspólnota (parafia, miejscowość)</w:t>
            </w:r>
          </w:p>
        </w:tc>
        <w:tc>
          <w:tcPr>
            <w:tcW w:w="1145" w:type="dxa"/>
          </w:tcPr>
          <w:p w14:paraId="45645D4B" w14:textId="7F6ACF4A" w:rsidR="00F43F8C" w:rsidRPr="00F21C0F" w:rsidRDefault="00F43F8C" w:rsidP="00F43F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F21C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Ilość </w:t>
            </w:r>
            <w:r w:rsidR="001960B2" w:rsidRPr="00F21C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pobranych </w:t>
            </w:r>
            <w:r w:rsidRPr="00F21C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sztuk</w:t>
            </w:r>
          </w:p>
        </w:tc>
        <w:tc>
          <w:tcPr>
            <w:tcW w:w="1122" w:type="dxa"/>
          </w:tcPr>
          <w:p w14:paraId="365BE5DB" w14:textId="2FB95FE0" w:rsidR="00F43F8C" w:rsidRPr="00F21C0F" w:rsidRDefault="00F43F8C" w:rsidP="00F43F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F21C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Sprzedane</w:t>
            </w:r>
          </w:p>
        </w:tc>
        <w:tc>
          <w:tcPr>
            <w:tcW w:w="1312" w:type="dxa"/>
          </w:tcPr>
          <w:p w14:paraId="7E8DD3B4" w14:textId="510847BC" w:rsidR="00F43F8C" w:rsidRPr="00F21C0F" w:rsidRDefault="00F43F8C" w:rsidP="00F43F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F21C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Rozdane (pokrywamy z budżetu wspólnoty)</w:t>
            </w:r>
          </w:p>
        </w:tc>
        <w:tc>
          <w:tcPr>
            <w:tcW w:w="753" w:type="dxa"/>
          </w:tcPr>
          <w:p w14:paraId="21FF95BB" w14:textId="58681B7D" w:rsidR="00F43F8C" w:rsidRPr="00F21C0F" w:rsidRDefault="00F43F8C" w:rsidP="00F43F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F21C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Zwrot</w:t>
            </w:r>
          </w:p>
        </w:tc>
        <w:tc>
          <w:tcPr>
            <w:tcW w:w="1301" w:type="dxa"/>
          </w:tcPr>
          <w:p w14:paraId="4F7C1E08" w14:textId="77777777" w:rsidR="00F43F8C" w:rsidRPr="00F21C0F" w:rsidRDefault="00F43F8C" w:rsidP="00F43F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F21C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Do regionu</w:t>
            </w:r>
          </w:p>
          <w:p w14:paraId="651FEBCA" w14:textId="04316B91" w:rsidR="00F43F8C" w:rsidRPr="00F21C0F" w:rsidRDefault="00F43F8C" w:rsidP="00F43F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F21C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(ilość sztuk sprzedanych</w:t>
            </w:r>
            <w:r w:rsidR="00DF4E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i rozdanych</w:t>
            </w:r>
            <w:r w:rsidRPr="00F21C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 w:rsidR="00DF4E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x</w:t>
            </w:r>
            <w:r w:rsidRPr="00F21C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3zł)</w:t>
            </w:r>
          </w:p>
        </w:tc>
        <w:tc>
          <w:tcPr>
            <w:tcW w:w="1432" w:type="dxa"/>
          </w:tcPr>
          <w:p w14:paraId="3DA4921D" w14:textId="77777777" w:rsidR="00F43F8C" w:rsidRPr="00F21C0F" w:rsidRDefault="00F43F8C" w:rsidP="00F43F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F21C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Do budżetu generalnego</w:t>
            </w:r>
          </w:p>
          <w:p w14:paraId="2470B356" w14:textId="51856958" w:rsidR="00F43F8C" w:rsidRPr="00F21C0F" w:rsidRDefault="00F43F8C" w:rsidP="00F43F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F21C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(</w:t>
            </w:r>
            <w:r w:rsidR="00F21C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ilość sztuk sprzedanych x </w:t>
            </w:r>
            <w:r w:rsidR="00165C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cena podręcznika pomniejszona o 3 zł</w:t>
            </w:r>
            <w:r w:rsidRPr="00F21C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)</w:t>
            </w:r>
          </w:p>
        </w:tc>
      </w:tr>
      <w:tr w:rsidR="001F44B4" w:rsidRPr="00F21C0F" w14:paraId="09CEA03F" w14:textId="129CA9DC" w:rsidTr="00F21C0F">
        <w:trPr>
          <w:trHeight w:val="295"/>
        </w:trPr>
        <w:tc>
          <w:tcPr>
            <w:tcW w:w="1513" w:type="dxa"/>
            <w:vAlign w:val="center"/>
          </w:tcPr>
          <w:p w14:paraId="313D84F3" w14:textId="5DB4E433" w:rsidR="00F43F8C" w:rsidRPr="00F21C0F" w:rsidRDefault="00772CB5" w:rsidP="00331E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F21C0F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Anna Nowak</w:t>
            </w:r>
          </w:p>
        </w:tc>
        <w:tc>
          <w:tcPr>
            <w:tcW w:w="1345" w:type="dxa"/>
          </w:tcPr>
          <w:p w14:paraId="202236B2" w14:textId="3675BBDD" w:rsidR="00F43F8C" w:rsidRPr="00F21C0F" w:rsidRDefault="007E05C2" w:rsidP="00DF3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F21C0F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par. </w:t>
            </w:r>
            <w:r w:rsidR="00F705B7" w:rsidRPr="00F21C0F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św. Anny w</w:t>
            </w:r>
            <w:r w:rsidR="00331E60" w:rsidRPr="00F21C0F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Bolechowie</w:t>
            </w:r>
            <w:r w:rsidR="00F705B7" w:rsidRPr="00F21C0F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1145" w:type="dxa"/>
          </w:tcPr>
          <w:p w14:paraId="5B990B07" w14:textId="41E1D479" w:rsidR="00F43F8C" w:rsidRPr="00F21C0F" w:rsidRDefault="00991239" w:rsidP="00DF3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F21C0F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50</w:t>
            </w:r>
          </w:p>
        </w:tc>
        <w:tc>
          <w:tcPr>
            <w:tcW w:w="1122" w:type="dxa"/>
          </w:tcPr>
          <w:p w14:paraId="1948E682" w14:textId="6CB7DF54" w:rsidR="00F43F8C" w:rsidRPr="00F21C0F" w:rsidRDefault="001960B2" w:rsidP="00DF3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F21C0F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39</w:t>
            </w:r>
          </w:p>
        </w:tc>
        <w:tc>
          <w:tcPr>
            <w:tcW w:w="1312" w:type="dxa"/>
          </w:tcPr>
          <w:p w14:paraId="1CBFD056" w14:textId="39B0DC82" w:rsidR="00F43F8C" w:rsidRPr="00F21C0F" w:rsidRDefault="001960B2" w:rsidP="00DF3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F21C0F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753" w:type="dxa"/>
          </w:tcPr>
          <w:p w14:paraId="05A8352F" w14:textId="015CB667" w:rsidR="00F43F8C" w:rsidRPr="00F21C0F" w:rsidRDefault="000376FF" w:rsidP="00DF3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F21C0F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10</w:t>
            </w:r>
          </w:p>
        </w:tc>
        <w:tc>
          <w:tcPr>
            <w:tcW w:w="1301" w:type="dxa"/>
          </w:tcPr>
          <w:p w14:paraId="210CF98F" w14:textId="1F2FDFAA" w:rsidR="00F43F8C" w:rsidRPr="00F21C0F" w:rsidRDefault="000376FF" w:rsidP="00DF3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F21C0F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120 zł</w:t>
            </w:r>
          </w:p>
        </w:tc>
        <w:tc>
          <w:tcPr>
            <w:tcW w:w="1432" w:type="dxa"/>
          </w:tcPr>
          <w:p w14:paraId="1F2D1891" w14:textId="65AA55DE" w:rsidR="00F43F8C" w:rsidRPr="00F21C0F" w:rsidRDefault="000044AA" w:rsidP="00DF3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F21C0F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680 zł</w:t>
            </w:r>
          </w:p>
        </w:tc>
      </w:tr>
    </w:tbl>
    <w:p w14:paraId="5CFE6514" w14:textId="77777777" w:rsidR="000F3B75" w:rsidRPr="00F21C0F" w:rsidRDefault="000F3B75" w:rsidP="003717E5">
      <w:pPr>
        <w:ind w:right="-709"/>
        <w:jc w:val="both"/>
        <w:rPr>
          <w:rFonts w:ascii="Times New Roman" w:hAnsi="Times New Roman" w:cs="Times New Roman"/>
          <w:color w:val="000000" w:themeColor="text1"/>
        </w:rPr>
      </w:pPr>
    </w:p>
    <w:p w14:paraId="74FBD5CE" w14:textId="1E30144C" w:rsidR="000F3B75" w:rsidRPr="00F21C0F" w:rsidRDefault="000F3B75" w:rsidP="000F3B75">
      <w:pPr>
        <w:ind w:left="-567" w:right="-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F21C0F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Lista </w:t>
      </w:r>
      <w:r w:rsidR="0072540A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aktualnych </w:t>
      </w:r>
      <w:r w:rsidRPr="00F21C0F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podręczników </w:t>
      </w:r>
    </w:p>
    <w:p w14:paraId="215C8044" w14:textId="04D36A55" w:rsidR="005C1B85" w:rsidRPr="00F21C0F" w:rsidRDefault="005C1B85" w:rsidP="000F3B75">
      <w:pPr>
        <w:ind w:left="-567" w:right="-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F21C0F">
        <w:rPr>
          <w:rFonts w:ascii="Times New Roman" w:eastAsia="Calibri" w:hAnsi="Times New Roman" w:cs="Times New Roman"/>
          <w:b/>
          <w:bCs/>
          <w:color w:val="000000" w:themeColor="text1"/>
        </w:rPr>
        <w:t>Poniższe podręczniki rozlicza się standardowo.</w:t>
      </w:r>
    </w:p>
    <w:p w14:paraId="2AA5146D" w14:textId="77777777" w:rsidR="005C1B85" w:rsidRPr="00F21C0F" w:rsidRDefault="005C1B85" w:rsidP="000F3B75">
      <w:pPr>
        <w:ind w:left="-567" w:right="-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6FAD2A79" w14:textId="0A124AE9" w:rsidR="000F3B75" w:rsidRPr="00F21C0F" w:rsidRDefault="000F3B75" w:rsidP="000F3B75">
      <w:pPr>
        <w:ind w:left="-567" w:right="-709"/>
        <w:contextualSpacing/>
        <w:jc w:val="both"/>
        <w:rPr>
          <w:rFonts w:ascii="Times New Roman" w:hAnsi="Times New Roman" w:cs="Times New Roman"/>
          <w:b/>
          <w:bCs/>
          <w:color w:val="2D2D2D"/>
          <w:shd w:val="clear" w:color="auto" w:fill="FFFFFF"/>
        </w:rPr>
      </w:pPr>
      <w:r w:rsidRPr="00F21C0F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>Seminarium Odnowy Wiary </w:t>
      </w:r>
      <w:r w:rsidRPr="00F21C0F">
        <w:rPr>
          <w:rFonts w:ascii="Times New Roman" w:hAnsi="Times New Roman" w:cs="Times New Roman"/>
          <w:b/>
          <w:bCs/>
          <w:color w:val="2D2D2D"/>
          <w:shd w:val="clear" w:color="auto" w:fill="FFFFFF"/>
        </w:rPr>
        <w:t>(20 zł)</w:t>
      </w:r>
    </w:p>
    <w:p w14:paraId="5B2D04AD" w14:textId="691948FF" w:rsidR="000F3B75" w:rsidRDefault="000F3B75" w:rsidP="000F3B75">
      <w:pPr>
        <w:ind w:left="-567" w:right="-709"/>
        <w:contextualSpacing/>
        <w:jc w:val="both"/>
        <w:rPr>
          <w:rFonts w:ascii="Times New Roman" w:hAnsi="Times New Roman" w:cs="Times New Roman"/>
          <w:b/>
          <w:bCs/>
          <w:color w:val="2D2D2D"/>
          <w:shd w:val="clear" w:color="auto" w:fill="FFFFFF"/>
        </w:rPr>
      </w:pPr>
      <w:r w:rsidRPr="00F21C0F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>Szkoła modlitwy osobistej</w:t>
      </w:r>
      <w:r w:rsidRPr="00F21C0F">
        <w:rPr>
          <w:rFonts w:ascii="Times New Roman" w:hAnsi="Times New Roman" w:cs="Times New Roman"/>
          <w:b/>
          <w:bCs/>
          <w:color w:val="2D2D2D"/>
          <w:shd w:val="clear" w:color="auto" w:fill="FFFFFF"/>
        </w:rPr>
        <w:t> (25 zł)</w:t>
      </w:r>
    </w:p>
    <w:p w14:paraId="307ADF0A" w14:textId="3ADE2EA3" w:rsidR="00A96943" w:rsidRPr="00A96943" w:rsidRDefault="00A96943" w:rsidP="00A96943">
      <w:pPr>
        <w:ind w:left="-567" w:right="-709"/>
        <w:contextualSpacing/>
        <w:jc w:val="both"/>
        <w:rPr>
          <w:rFonts w:ascii="Times New Roman" w:hAnsi="Times New Roman" w:cs="Times New Roman"/>
          <w:color w:val="2D2D2D"/>
          <w:shd w:val="clear" w:color="auto" w:fill="FFFFFF"/>
        </w:rPr>
      </w:pPr>
      <w:r w:rsidRPr="00F21C0F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 xml:space="preserve">Jestem Przyjacielem Oblubieńca </w:t>
      </w:r>
      <w:r w:rsidRPr="00F21C0F">
        <w:rPr>
          <w:rStyle w:val="Pogrubienie"/>
          <w:rFonts w:ascii="Times New Roman" w:hAnsi="Times New Roman" w:cs="Times New Roman"/>
          <w:color w:val="000000" w:themeColor="text1"/>
          <w:shd w:val="clear" w:color="auto" w:fill="FFFFFF"/>
        </w:rPr>
        <w:t>(25 zł)</w:t>
      </w:r>
    </w:p>
    <w:p w14:paraId="6F2A8AD3" w14:textId="3B8D77DE" w:rsidR="000F3B75" w:rsidRDefault="000F3B75" w:rsidP="000F3B75">
      <w:pPr>
        <w:ind w:left="-567" w:right="-709"/>
        <w:contextualSpacing/>
        <w:jc w:val="both"/>
        <w:rPr>
          <w:rFonts w:ascii="Times New Roman" w:hAnsi="Times New Roman" w:cs="Times New Roman"/>
          <w:b/>
          <w:bCs/>
          <w:color w:val="2D2D2D"/>
          <w:shd w:val="clear" w:color="auto" w:fill="FFFFFF"/>
        </w:rPr>
      </w:pPr>
      <w:r w:rsidRPr="00F21C0F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>Studium Ewangelii św. Marka</w:t>
      </w:r>
      <w:r w:rsidRPr="00F21C0F">
        <w:rPr>
          <w:rFonts w:ascii="Times New Roman" w:hAnsi="Times New Roman" w:cs="Times New Roman"/>
          <w:b/>
          <w:bCs/>
          <w:color w:val="2D2D2D"/>
          <w:shd w:val="clear" w:color="auto" w:fill="FFFFFF"/>
        </w:rPr>
        <w:t> (25 zł)</w:t>
      </w:r>
    </w:p>
    <w:p w14:paraId="23013BAE" w14:textId="27044620" w:rsidR="00A96943" w:rsidRPr="00A96943" w:rsidRDefault="00A96943" w:rsidP="00A96943">
      <w:pPr>
        <w:ind w:left="-567" w:right="-709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21C0F">
        <w:rPr>
          <w:rFonts w:ascii="Times New Roman" w:hAnsi="Times New Roman" w:cs="Times New Roman"/>
          <w:color w:val="000000" w:themeColor="text1"/>
          <w:shd w:val="clear" w:color="auto" w:fill="FFFFFF"/>
        </w:rPr>
        <w:t>Studium Ewangelii św. Mateusza</w:t>
      </w:r>
      <w:r w:rsidRPr="00F21C0F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 xml:space="preserve"> </w:t>
      </w:r>
      <w:r w:rsidRPr="002111D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(25 zł)</w:t>
      </w:r>
      <w:r w:rsidRPr="00F21C0F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 xml:space="preserve"> </w:t>
      </w:r>
    </w:p>
    <w:p w14:paraId="38F5AE71" w14:textId="4431FAEB" w:rsidR="00361E5B" w:rsidRDefault="00361E5B" w:rsidP="000F3B75">
      <w:pPr>
        <w:ind w:left="-567" w:right="-709"/>
        <w:contextualSpacing/>
        <w:jc w:val="both"/>
        <w:rPr>
          <w:rStyle w:val="Pogrubienie"/>
          <w:rFonts w:ascii="Times New Roman" w:hAnsi="Times New Roman" w:cs="Times New Roman"/>
          <w:color w:val="000000" w:themeColor="text1"/>
          <w:shd w:val="clear" w:color="auto" w:fill="FFFFFF"/>
        </w:rPr>
      </w:pPr>
      <w:r w:rsidRPr="00F21C0F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>Dwie Drogi </w:t>
      </w:r>
      <w:r w:rsidRPr="00F21C0F">
        <w:rPr>
          <w:rStyle w:val="Pogrubienie"/>
          <w:rFonts w:ascii="Times New Roman" w:hAnsi="Times New Roman" w:cs="Times New Roman"/>
          <w:color w:val="000000" w:themeColor="text1"/>
          <w:shd w:val="clear" w:color="auto" w:fill="FFFFFF"/>
        </w:rPr>
        <w:t>(25 zł)</w:t>
      </w:r>
    </w:p>
    <w:p w14:paraId="1A33C549" w14:textId="78AFFA0E" w:rsidR="00A96943" w:rsidRPr="00A96943" w:rsidRDefault="00A96943" w:rsidP="00A96943">
      <w:pPr>
        <w:ind w:left="-567" w:right="-709"/>
        <w:contextualSpacing/>
        <w:jc w:val="both"/>
        <w:rPr>
          <w:rStyle w:val="Pogrubienie"/>
          <w:rFonts w:ascii="Times New Roman" w:hAnsi="Times New Roman" w:cs="Times New Roman"/>
          <w:color w:val="FF0000"/>
          <w:shd w:val="clear" w:color="auto" w:fill="FFFFFF"/>
        </w:rPr>
      </w:pPr>
      <w:r w:rsidRPr="00F21C0F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>Siedem grzechów głównych </w:t>
      </w:r>
      <w:r w:rsidRPr="00F21C0F">
        <w:rPr>
          <w:rFonts w:ascii="Times New Roman" w:hAnsi="Times New Roman" w:cs="Times New Roman"/>
          <w:color w:val="2D2D2D"/>
          <w:shd w:val="clear" w:color="auto" w:fill="FFFFFF"/>
        </w:rPr>
        <w:t>(25 zł)</w:t>
      </w:r>
      <w:r w:rsidRPr="00F21C0F">
        <w:rPr>
          <w:rFonts w:ascii="Times New Roman" w:hAnsi="Times New Roman" w:cs="Times New Roman"/>
          <w:b/>
          <w:bCs/>
          <w:color w:val="2D2D2D"/>
          <w:shd w:val="clear" w:color="auto" w:fill="FFFFFF"/>
        </w:rPr>
        <w:t xml:space="preserve"> </w:t>
      </w:r>
    </w:p>
    <w:p w14:paraId="308E633D" w14:textId="77777777" w:rsidR="00A96943" w:rsidRDefault="00A96943" w:rsidP="00A96943">
      <w:pPr>
        <w:ind w:left="-567" w:right="-709"/>
        <w:contextualSpacing/>
        <w:jc w:val="both"/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  <w:r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 xml:space="preserve">Ojcowie Kościoła (25 zł) </w:t>
      </w:r>
    </w:p>
    <w:p w14:paraId="2AE1B94C" w14:textId="6A02EE73" w:rsidR="00A96943" w:rsidRPr="00A96943" w:rsidRDefault="00A96943" w:rsidP="00A96943">
      <w:pPr>
        <w:ind w:left="-567" w:right="-709"/>
        <w:contextualSpacing/>
        <w:jc w:val="both"/>
        <w:rPr>
          <w:rStyle w:val="Pogrubienie"/>
          <w:rFonts w:ascii="Times New Roman" w:hAnsi="Times New Roman" w:cs="Times New Roman"/>
          <w:color w:val="FF0000"/>
          <w:shd w:val="clear" w:color="auto" w:fill="FFFFFF"/>
        </w:rPr>
      </w:pPr>
      <w:r w:rsidRPr="006162A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Jezus-Miłosierdzie Ojca (25 zł)</w:t>
      </w:r>
      <w:r w:rsidRPr="006162A7">
        <w:rPr>
          <w:rStyle w:val="Pogrubienie"/>
          <w:rFonts w:ascii="Times New Roman" w:hAnsi="Times New Roman" w:cs="Times New Roman"/>
          <w:b w:val="0"/>
          <w:bCs w:val="0"/>
          <w:color w:val="FF0000"/>
          <w:shd w:val="clear" w:color="auto" w:fill="FFFFFF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bCs w:val="0"/>
          <w:color w:val="FF0000"/>
          <w:shd w:val="clear" w:color="auto" w:fill="FFFFFF"/>
        </w:rPr>
        <w:t xml:space="preserve"> </w:t>
      </w:r>
    </w:p>
    <w:p w14:paraId="0F530A00" w14:textId="1C36AE44" w:rsidR="00361E5B" w:rsidRPr="00F21C0F" w:rsidRDefault="00361E5B" w:rsidP="00361E5B">
      <w:pPr>
        <w:ind w:left="-567" w:right="-709"/>
        <w:contextualSpacing/>
        <w:jc w:val="both"/>
        <w:rPr>
          <w:rStyle w:val="Pogrubienie"/>
          <w:rFonts w:ascii="Times New Roman" w:hAnsi="Times New Roman" w:cs="Times New Roman"/>
          <w:color w:val="2D2D2D"/>
          <w:shd w:val="clear" w:color="auto" w:fill="FFFFFF"/>
        </w:rPr>
      </w:pPr>
      <w:r w:rsidRPr="00F21C0F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Zarządca Bożych Darów</w:t>
      </w:r>
      <w:r w:rsidRPr="00F21C0F">
        <w:rPr>
          <w:rStyle w:val="Pogrubienie"/>
          <w:rFonts w:ascii="Times New Roman" w:hAnsi="Times New Roman" w:cs="Times New Roman"/>
          <w:color w:val="2D2D2D"/>
          <w:shd w:val="clear" w:color="auto" w:fill="FFFFFF"/>
        </w:rPr>
        <w:t xml:space="preserve"> (25 zł)</w:t>
      </w:r>
    </w:p>
    <w:p w14:paraId="495A407D" w14:textId="2668D840" w:rsidR="00361E5B" w:rsidRPr="00F21C0F" w:rsidRDefault="00361E5B" w:rsidP="000F3B75">
      <w:pPr>
        <w:ind w:left="-567" w:right="-709"/>
        <w:contextualSpacing/>
        <w:jc w:val="both"/>
        <w:rPr>
          <w:rFonts w:ascii="Times New Roman" w:hAnsi="Times New Roman" w:cs="Times New Roman"/>
          <w:b/>
          <w:bCs/>
          <w:color w:val="2D2D2D"/>
          <w:shd w:val="clear" w:color="auto" w:fill="FFFFFF"/>
        </w:rPr>
      </w:pPr>
      <w:r w:rsidRPr="00F21C0F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>Szkoła walki duchowej </w:t>
      </w:r>
      <w:r w:rsidRPr="00F21C0F">
        <w:rPr>
          <w:rStyle w:val="Pogrubienie"/>
          <w:rFonts w:ascii="Times New Roman" w:hAnsi="Times New Roman" w:cs="Times New Roman"/>
          <w:color w:val="000000" w:themeColor="text1"/>
          <w:shd w:val="clear" w:color="auto" w:fill="FFFFFF"/>
        </w:rPr>
        <w:t>(25 zł)</w:t>
      </w:r>
    </w:p>
    <w:p w14:paraId="171920A4" w14:textId="77777777" w:rsidR="00361E5B" w:rsidRPr="00F21C0F" w:rsidRDefault="00361E5B" w:rsidP="000F3B75">
      <w:pPr>
        <w:ind w:left="-567" w:right="-709"/>
        <w:contextualSpacing/>
        <w:jc w:val="both"/>
        <w:rPr>
          <w:rFonts w:ascii="Times New Roman" w:hAnsi="Times New Roman" w:cs="Times New Roman"/>
          <w:b/>
          <w:bCs/>
          <w:color w:val="2D2D2D"/>
          <w:shd w:val="clear" w:color="auto" w:fill="FFFFFF"/>
        </w:rPr>
      </w:pPr>
      <w:r w:rsidRPr="00F21C0F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>Szkoła człowieczeństwa</w:t>
      </w:r>
      <w:r w:rsidRPr="00F21C0F">
        <w:rPr>
          <w:rFonts w:ascii="Times New Roman" w:hAnsi="Times New Roman" w:cs="Times New Roman"/>
          <w:b/>
          <w:bCs/>
          <w:color w:val="2D2D2D"/>
          <w:shd w:val="clear" w:color="auto" w:fill="FFFFFF"/>
        </w:rPr>
        <w:t> (20 zł)</w:t>
      </w:r>
    </w:p>
    <w:p w14:paraId="38A546E5" w14:textId="5AD598EB" w:rsidR="00361E5B" w:rsidRPr="00F21C0F" w:rsidRDefault="00361E5B" w:rsidP="000F3B75">
      <w:pPr>
        <w:ind w:left="-567" w:right="-709"/>
        <w:contextualSpacing/>
        <w:jc w:val="both"/>
        <w:rPr>
          <w:rFonts w:ascii="Times New Roman" w:hAnsi="Times New Roman" w:cs="Times New Roman"/>
          <w:b/>
          <w:bCs/>
          <w:color w:val="2D2D2D"/>
          <w:shd w:val="clear" w:color="auto" w:fill="FFFFFF"/>
        </w:rPr>
      </w:pPr>
      <w:r w:rsidRPr="009B6722">
        <w:rPr>
          <w:rStyle w:val="Pogrubienie"/>
          <w:rFonts w:ascii="Times New Roman" w:hAnsi="Times New Roman" w:cs="Times New Roman"/>
          <w:b w:val="0"/>
          <w:bCs w:val="0"/>
          <w:color w:val="FF0000"/>
          <w:shd w:val="clear" w:color="auto" w:fill="FFFFFF"/>
        </w:rPr>
        <w:t>Szkoła relacji</w:t>
      </w:r>
      <w:r w:rsidRPr="009B6722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 (20 zł)</w:t>
      </w:r>
      <w:r w:rsidR="00303B77">
        <w:rPr>
          <w:rFonts w:ascii="Times New Roman" w:hAnsi="Times New Roman" w:cs="Times New Roman"/>
          <w:b/>
          <w:bCs/>
          <w:color w:val="2D2D2D"/>
          <w:shd w:val="clear" w:color="auto" w:fill="FFFFFF"/>
        </w:rPr>
        <w:t xml:space="preserve">  </w:t>
      </w:r>
      <w:r w:rsidR="00303B77" w:rsidRPr="001517A9">
        <w:rPr>
          <w:rFonts w:ascii="Times New Roman" w:hAnsi="Times New Roman" w:cs="Times New Roman"/>
          <w:color w:val="FF0000"/>
          <w:shd w:val="clear" w:color="auto" w:fill="FFFFFF"/>
        </w:rPr>
        <w:t>b</w:t>
      </w:r>
      <w:r w:rsidR="009B6722">
        <w:rPr>
          <w:rFonts w:ascii="Times New Roman" w:hAnsi="Times New Roman" w:cs="Times New Roman"/>
          <w:color w:val="FF0000"/>
          <w:shd w:val="clear" w:color="auto" w:fill="FFFFFF"/>
        </w:rPr>
        <w:t>rak podręcznika (na razie nie wznawiamy dodruku)</w:t>
      </w:r>
    </w:p>
    <w:p w14:paraId="18BE29EF" w14:textId="525B761D" w:rsidR="00361E5B" w:rsidRPr="00F21C0F" w:rsidRDefault="00361E5B" w:rsidP="000F3B75">
      <w:pPr>
        <w:ind w:left="-567" w:right="-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F21C0F">
        <w:rPr>
          <w:rFonts w:ascii="Times New Roman" w:hAnsi="Times New Roman" w:cs="Times New Roman"/>
          <w:color w:val="000000" w:themeColor="text1"/>
          <w:shd w:val="clear" w:color="auto" w:fill="FFFFFF"/>
        </w:rPr>
        <w:t>Szkoła życia we wspólnocie</w:t>
      </w:r>
      <w:r w:rsidRPr="00F21C0F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 xml:space="preserve"> </w:t>
      </w:r>
      <w:r w:rsidRPr="00F21C0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(25 zł)</w:t>
      </w:r>
    </w:p>
    <w:p w14:paraId="6A7ED583" w14:textId="1ED1E1D3" w:rsidR="00361E5B" w:rsidRPr="00F21C0F" w:rsidRDefault="00361E5B" w:rsidP="000F3B75">
      <w:pPr>
        <w:ind w:left="-567" w:right="-709"/>
        <w:contextualSpacing/>
        <w:jc w:val="both"/>
        <w:rPr>
          <w:rFonts w:ascii="Times New Roman" w:hAnsi="Times New Roman" w:cs="Times New Roman"/>
          <w:b/>
          <w:bCs/>
          <w:color w:val="2D2D2D"/>
          <w:shd w:val="clear" w:color="auto" w:fill="FFFFFF"/>
        </w:rPr>
      </w:pPr>
      <w:r w:rsidRPr="00F21C0F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>W szkole ewangelizacji św. Pawła VI</w:t>
      </w:r>
      <w:r w:rsidRPr="00F21C0F">
        <w:rPr>
          <w:rFonts w:ascii="Times New Roman" w:hAnsi="Times New Roman" w:cs="Times New Roman"/>
          <w:b/>
          <w:bCs/>
          <w:color w:val="2D2D2D"/>
          <w:shd w:val="clear" w:color="auto" w:fill="FFFFFF"/>
        </w:rPr>
        <w:t> (20 zł)</w:t>
      </w:r>
    </w:p>
    <w:p w14:paraId="3D05ABEC" w14:textId="1DA14831" w:rsidR="008D5D35" w:rsidRPr="00F21C0F" w:rsidRDefault="008D5D35" w:rsidP="000F3B75">
      <w:pPr>
        <w:ind w:left="-567" w:right="-709"/>
        <w:contextualSpacing/>
        <w:jc w:val="both"/>
        <w:rPr>
          <w:rFonts w:ascii="Times New Roman" w:hAnsi="Times New Roman" w:cs="Times New Roman"/>
          <w:b/>
          <w:bCs/>
          <w:color w:val="2D2D2D"/>
          <w:shd w:val="clear" w:color="auto" w:fill="FFFFFF"/>
        </w:rPr>
      </w:pPr>
      <w:r w:rsidRPr="00F21C0F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 xml:space="preserve">Wypłyń na głębię ze św. Wincentym </w:t>
      </w:r>
      <w:proofErr w:type="spellStart"/>
      <w:r w:rsidRPr="00F21C0F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>Pallottim</w:t>
      </w:r>
      <w:proofErr w:type="spellEnd"/>
      <w:r w:rsidRPr="00F21C0F">
        <w:rPr>
          <w:rFonts w:ascii="Times New Roman" w:hAnsi="Times New Roman" w:cs="Times New Roman"/>
          <w:b/>
          <w:bCs/>
          <w:color w:val="2D2D2D"/>
          <w:shd w:val="clear" w:color="auto" w:fill="FFFFFF"/>
        </w:rPr>
        <w:t> (20 zł)</w:t>
      </w:r>
    </w:p>
    <w:p w14:paraId="0A66E962" w14:textId="2913FC9D" w:rsidR="008D5D35" w:rsidRPr="00F21C0F" w:rsidRDefault="008D5D35" w:rsidP="000F3B75">
      <w:pPr>
        <w:ind w:left="-567" w:right="-709"/>
        <w:contextualSpacing/>
        <w:jc w:val="both"/>
        <w:rPr>
          <w:rFonts w:ascii="Times New Roman" w:hAnsi="Times New Roman" w:cs="Times New Roman"/>
          <w:b/>
          <w:bCs/>
          <w:color w:val="2D2D2D"/>
          <w:shd w:val="clear" w:color="auto" w:fill="FFFFFF"/>
        </w:rPr>
      </w:pPr>
      <w:r w:rsidRPr="00F21C0F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 xml:space="preserve">Ewangelia na dziś. Komentarz do Ewangelii św. Jana </w:t>
      </w:r>
      <w:r w:rsidRPr="00F21C0F">
        <w:rPr>
          <w:rFonts w:ascii="Times New Roman" w:hAnsi="Times New Roman" w:cs="Times New Roman"/>
          <w:b/>
          <w:bCs/>
          <w:color w:val="2D2D2D"/>
          <w:shd w:val="clear" w:color="auto" w:fill="FFFFFF"/>
        </w:rPr>
        <w:t>(40 zł) – książka</w:t>
      </w:r>
    </w:p>
    <w:p w14:paraId="77073F39" w14:textId="62207CB9" w:rsidR="00EA234A" w:rsidRPr="00F21C0F" w:rsidRDefault="00EA234A" w:rsidP="000F3B75">
      <w:pPr>
        <w:ind w:left="-567" w:right="-709"/>
        <w:contextualSpacing/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</w:pPr>
      <w:r w:rsidRPr="00F21C0F">
        <w:rPr>
          <w:rStyle w:val="Pogrubienie"/>
          <w:rFonts w:ascii="Times New Roman" w:hAnsi="Times New Roman" w:cs="Times New Roman"/>
          <w:b w:val="0"/>
          <w:bCs w:val="0"/>
          <w:color w:val="2D2D2D"/>
          <w:shd w:val="clear" w:color="auto" w:fill="FFFFFF"/>
        </w:rPr>
        <w:t>Kochać Ojczyznę z kard. Stefanem Wyszyńskim</w:t>
      </w:r>
      <w:r w:rsidRPr="00F21C0F">
        <w:rPr>
          <w:rFonts w:ascii="Times New Roman" w:hAnsi="Times New Roman" w:cs="Times New Roman"/>
          <w:b/>
          <w:bCs/>
          <w:color w:val="2D2D2D"/>
          <w:shd w:val="clear" w:color="auto" w:fill="FFFFFF"/>
        </w:rPr>
        <w:t> (20 zł</w:t>
      </w:r>
      <w:r w:rsidRPr="00F21C0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) </w:t>
      </w:r>
      <w:r w:rsidR="003717E5" w:rsidRPr="00F21C0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    </w:t>
      </w:r>
      <w:r w:rsidRPr="001517A9">
        <w:rPr>
          <w:rStyle w:val="Pogrubienie"/>
          <w:rFonts w:ascii="Times New Roman" w:hAnsi="Times New Roman" w:cs="Times New Roman"/>
          <w:b w:val="0"/>
          <w:bCs w:val="0"/>
          <w:color w:val="FF0000"/>
          <w:shd w:val="clear" w:color="auto" w:fill="FFFFFF"/>
        </w:rPr>
        <w:t>b. mała ilość</w:t>
      </w:r>
      <w:r w:rsidR="001517A9" w:rsidRPr="001517A9">
        <w:rPr>
          <w:rFonts w:ascii="Times New Roman" w:hAnsi="Times New Roman" w:cs="Times New Roman"/>
          <w:color w:val="FF0000"/>
          <w:shd w:val="clear" w:color="auto" w:fill="FFFFFF"/>
        </w:rPr>
        <w:t>, końcówka nakładu</w:t>
      </w:r>
    </w:p>
    <w:p w14:paraId="5D655271" w14:textId="77777777" w:rsidR="003717E5" w:rsidRPr="00F21C0F" w:rsidRDefault="003717E5" w:rsidP="00F21C0F">
      <w:pPr>
        <w:ind w:right="-709"/>
        <w:contextualSpacing/>
        <w:jc w:val="both"/>
        <w:rPr>
          <w:rFonts w:ascii="Times New Roman" w:hAnsi="Times New Roman" w:cs="Times New Roman"/>
          <w:b/>
          <w:bCs/>
          <w:color w:val="2D2D2D"/>
          <w:shd w:val="clear" w:color="auto" w:fill="FFFFFF"/>
        </w:rPr>
      </w:pPr>
    </w:p>
    <w:p w14:paraId="2F1305CC" w14:textId="77777777" w:rsidR="005C1B85" w:rsidRPr="00F21C0F" w:rsidRDefault="005C1B85" w:rsidP="000F3B75">
      <w:pPr>
        <w:ind w:left="-567" w:right="-709"/>
        <w:contextualSpacing/>
        <w:jc w:val="both"/>
        <w:rPr>
          <w:rFonts w:ascii="Times New Roman" w:hAnsi="Times New Roman" w:cs="Times New Roman"/>
          <w:b/>
          <w:bCs/>
          <w:color w:val="2D2D2D"/>
          <w:shd w:val="clear" w:color="auto" w:fill="FFFFFF"/>
        </w:rPr>
      </w:pPr>
    </w:p>
    <w:p w14:paraId="1109C1C0" w14:textId="77777777" w:rsidR="005C1B85" w:rsidRPr="00F21C0F" w:rsidRDefault="005C1B85" w:rsidP="000F3B75">
      <w:pPr>
        <w:ind w:left="-567" w:right="-709"/>
        <w:contextualSpacing/>
        <w:jc w:val="both"/>
        <w:rPr>
          <w:rFonts w:ascii="Times New Roman" w:hAnsi="Times New Roman" w:cs="Times New Roman"/>
          <w:b/>
          <w:bCs/>
          <w:color w:val="2D2D2D"/>
          <w:shd w:val="clear" w:color="auto" w:fill="FFFFFF"/>
        </w:rPr>
      </w:pPr>
    </w:p>
    <w:p w14:paraId="5B853AE6" w14:textId="6FF82E36" w:rsidR="005C1B85" w:rsidRPr="00F21C0F" w:rsidRDefault="005C1B85" w:rsidP="005C1B85">
      <w:pPr>
        <w:spacing w:before="100" w:beforeAutospacing="1" w:after="100" w:afterAutospacing="1" w:line="240" w:lineRule="auto"/>
        <w:ind w:left="-567" w:right="-709"/>
        <w:jc w:val="both"/>
        <w:rPr>
          <w:rFonts w:ascii="Times New Roman" w:eastAsia="Calibri" w:hAnsi="Times New Roman" w:cs="Times New Roman"/>
          <w:b/>
          <w:bCs/>
          <w:color w:val="FF0000"/>
        </w:rPr>
      </w:pPr>
      <w:r w:rsidRPr="00F21C0F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lastRenderedPageBreak/>
        <w:t>LISTA</w:t>
      </w:r>
      <w:r w:rsidRPr="00F21C0F">
        <w:rPr>
          <w:rFonts w:ascii="Times New Roman" w:eastAsia="Calibri" w:hAnsi="Times New Roman" w:cs="Times New Roman"/>
          <w:b/>
          <w:bCs/>
          <w:color w:val="FF0000"/>
        </w:rPr>
        <w:t xml:space="preserve"> PODRĘCZNIKÓW, KTÓRE ROZLICZAMY W INNY SPOSÓB</w:t>
      </w:r>
      <w:r w:rsidR="00236EA3">
        <w:rPr>
          <w:rFonts w:ascii="Times New Roman" w:eastAsia="Calibri" w:hAnsi="Times New Roman" w:cs="Times New Roman"/>
          <w:b/>
          <w:bCs/>
          <w:color w:val="FF0000"/>
        </w:rPr>
        <w:t xml:space="preserve"> (stary nakład, sprzed terminu powstania fundacji)</w:t>
      </w:r>
      <w:r w:rsidRPr="00F21C0F">
        <w:rPr>
          <w:rFonts w:ascii="Times New Roman" w:eastAsia="Calibri" w:hAnsi="Times New Roman" w:cs="Times New Roman"/>
          <w:b/>
          <w:bCs/>
          <w:color w:val="FF0000"/>
        </w:rPr>
        <w:t>:</w:t>
      </w:r>
    </w:p>
    <w:p w14:paraId="213168CA" w14:textId="77777777" w:rsidR="005C1B85" w:rsidRPr="00F21C0F" w:rsidRDefault="005C1B85" w:rsidP="005C1B85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right="-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F21C0F">
        <w:rPr>
          <w:rStyle w:val="Pogrubienie"/>
          <w:rFonts w:ascii="Times New Roman" w:hAnsi="Times New Roman" w:cs="Times New Roman"/>
          <w:color w:val="FF0000"/>
          <w:shd w:val="clear" w:color="auto" w:fill="FFFFFF"/>
        </w:rPr>
        <w:t>Szkoła Modlitwy</w:t>
      </w:r>
      <w:r w:rsidRPr="00F21C0F">
        <w:rPr>
          <w:rFonts w:ascii="Times New Roman" w:hAnsi="Times New Roman" w:cs="Times New Roman"/>
          <w:color w:val="FF0000"/>
          <w:shd w:val="clear" w:color="auto" w:fill="FFFFFF"/>
        </w:rPr>
        <w:t> </w:t>
      </w:r>
      <w:r w:rsidRPr="00F21C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(20zł), </w:t>
      </w:r>
      <w:r w:rsidRPr="00F21C0F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podręcznik niedostępny – nie będziemy wznawiać druku</w:t>
      </w:r>
    </w:p>
    <w:p w14:paraId="7F8DE20C" w14:textId="4C836018" w:rsidR="005C1B85" w:rsidRPr="009B6722" w:rsidRDefault="005C1B85" w:rsidP="005C1B85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right="-709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9B6722">
        <w:rPr>
          <w:rFonts w:ascii="Times New Roman" w:eastAsia="Calibri" w:hAnsi="Times New Roman" w:cs="Times New Roman"/>
          <w:bCs/>
          <w:color w:val="000000" w:themeColor="text1"/>
        </w:rPr>
        <w:t xml:space="preserve">Święci uczą nas wiary (20 zł) </w:t>
      </w:r>
    </w:p>
    <w:p w14:paraId="2012F737" w14:textId="513BF6BB" w:rsidR="005C1B85" w:rsidRPr="00F21C0F" w:rsidRDefault="005C1B85" w:rsidP="005C1B85">
      <w:pPr>
        <w:pStyle w:val="Akapitzlist"/>
        <w:numPr>
          <w:ilvl w:val="0"/>
          <w:numId w:val="5"/>
        </w:numPr>
        <w:ind w:right="-709"/>
        <w:jc w:val="both"/>
        <w:rPr>
          <w:rFonts w:ascii="Times New Roman" w:hAnsi="Times New Roman" w:cs="Times New Roman"/>
          <w:b/>
          <w:bCs/>
          <w:color w:val="2D2D2D"/>
          <w:shd w:val="clear" w:color="auto" w:fill="FFFFFF"/>
        </w:rPr>
      </w:pPr>
      <w:r w:rsidRPr="009B6722">
        <w:rPr>
          <w:rStyle w:val="Pogrubienie"/>
          <w:rFonts w:ascii="Times New Roman" w:hAnsi="Times New Roman" w:cs="Times New Roman"/>
          <w:b w:val="0"/>
          <w:color w:val="000000" w:themeColor="text1"/>
          <w:shd w:val="clear" w:color="auto" w:fill="FFFFFF"/>
        </w:rPr>
        <w:t xml:space="preserve">Nowe Stworzenie </w:t>
      </w:r>
      <w:r w:rsidRPr="009B6722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(20 zł) –</w:t>
      </w:r>
      <w:r w:rsidRPr="00F21C0F">
        <w:rPr>
          <w:rFonts w:ascii="Times New Roman" w:hAnsi="Times New Roman" w:cs="Times New Roman"/>
          <w:color w:val="2D2D2D"/>
          <w:shd w:val="clear" w:color="auto" w:fill="FFFFFF"/>
        </w:rPr>
        <w:t xml:space="preserve"> odpowiednik SOW dla zaawansowanych</w:t>
      </w:r>
    </w:p>
    <w:p w14:paraId="6A642CAE" w14:textId="77777777" w:rsidR="005C1B85" w:rsidRPr="00F21C0F" w:rsidRDefault="005C1B85" w:rsidP="005C1B85">
      <w:pPr>
        <w:pStyle w:val="Akapitzlist"/>
        <w:spacing w:before="100" w:beforeAutospacing="1" w:after="100" w:afterAutospacing="1" w:line="240" w:lineRule="auto"/>
        <w:ind w:left="153" w:right="-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0125F04E" w14:textId="77777777" w:rsidR="005C1B85" w:rsidRPr="00F21C0F" w:rsidRDefault="005C1B85" w:rsidP="005C1B85">
      <w:pPr>
        <w:spacing w:before="100" w:beforeAutospacing="1" w:after="100" w:afterAutospacing="1" w:line="240" w:lineRule="auto"/>
        <w:ind w:left="-567" w:right="-709"/>
        <w:jc w:val="both"/>
        <w:rPr>
          <w:rFonts w:ascii="Times New Roman" w:hAnsi="Times New Roman" w:cs="Times New Roman"/>
        </w:rPr>
      </w:pPr>
      <w:r w:rsidRPr="00F21C0F">
        <w:rPr>
          <w:rFonts w:ascii="Times New Roman" w:hAnsi="Times New Roman" w:cs="Times New Roman"/>
        </w:rPr>
        <w:t>W tytule przelewu na konto fundacji wpisujemy tylko i wyłącznie</w:t>
      </w:r>
      <w:r w:rsidRPr="00F21C0F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F21C0F">
        <w:rPr>
          <w:rFonts w:ascii="Times New Roman" w:hAnsi="Times New Roman" w:cs="Times New Roman"/>
          <w:b/>
          <w:bCs/>
          <w:color w:val="FF0000"/>
        </w:rPr>
        <w:t xml:space="preserve"> DAROWIZNA NA CELE STATUTOWE.</w:t>
      </w:r>
      <w:r w:rsidRPr="00F21C0F">
        <w:rPr>
          <w:rFonts w:ascii="Times New Roman" w:hAnsi="Times New Roman" w:cs="Times New Roman"/>
          <w:color w:val="FF0000"/>
        </w:rPr>
        <w:t xml:space="preserve"> </w:t>
      </w:r>
      <w:r w:rsidRPr="00F21C0F">
        <w:rPr>
          <w:rFonts w:ascii="Times New Roman" w:hAnsi="Times New Roman" w:cs="Times New Roman"/>
        </w:rPr>
        <w:t xml:space="preserve">Od starych podręczników również odliczamy 3 zł do regionu. Wszystkie szczegóły (tytuł podręcznika, jaka wspólnota, koszt wysyłki, tabela rozliczeniowa itd.)  przesyłamy w mailu do Ekonoma generalnego na adres </w:t>
      </w:r>
      <w:r w:rsidRPr="00F21C0F">
        <w:rPr>
          <w:rFonts w:ascii="Times New Roman" w:hAnsi="Times New Roman" w:cs="Times New Roman"/>
          <w:color w:val="FF0000"/>
        </w:rPr>
        <w:t>fundacja@przyjacieleoblubienca.pl</w:t>
      </w:r>
      <w:r w:rsidRPr="00F21C0F">
        <w:rPr>
          <w:rFonts w:ascii="Times New Roman" w:hAnsi="Times New Roman" w:cs="Times New Roman"/>
        </w:rPr>
        <w:t xml:space="preserve"> zgodnie z powyższymi wskazówkami). </w:t>
      </w:r>
    </w:p>
    <w:p w14:paraId="4B8F70CD" w14:textId="77777777" w:rsidR="003717E5" w:rsidRPr="00F21C0F" w:rsidRDefault="003717E5" w:rsidP="00F21C0F">
      <w:pPr>
        <w:spacing w:before="100" w:beforeAutospacing="1" w:after="100" w:afterAutospacing="1" w:line="240" w:lineRule="auto"/>
        <w:ind w:right="-709"/>
        <w:jc w:val="both"/>
        <w:rPr>
          <w:rFonts w:ascii="Times New Roman" w:hAnsi="Times New Roman" w:cs="Times New Roman"/>
        </w:rPr>
      </w:pPr>
    </w:p>
    <w:p w14:paraId="3D3AD96E" w14:textId="77777777" w:rsidR="003717E5" w:rsidRPr="00F21C0F" w:rsidRDefault="003717E5" w:rsidP="005C1B85">
      <w:pPr>
        <w:spacing w:before="100" w:beforeAutospacing="1" w:after="100" w:afterAutospacing="1" w:line="240" w:lineRule="auto"/>
        <w:ind w:left="-567" w:right="-709"/>
        <w:jc w:val="both"/>
        <w:rPr>
          <w:rFonts w:ascii="Times New Roman" w:hAnsi="Times New Roman" w:cs="Times New Roman"/>
        </w:rPr>
      </w:pPr>
    </w:p>
    <w:p w14:paraId="0779B66B" w14:textId="5044D2DC" w:rsidR="003717E5" w:rsidRPr="00F21C0F" w:rsidRDefault="003717E5" w:rsidP="003717E5">
      <w:pPr>
        <w:spacing w:before="100" w:beforeAutospacing="1" w:after="100" w:afterAutospacing="1" w:line="240" w:lineRule="auto"/>
        <w:ind w:left="-567" w:right="-709"/>
        <w:jc w:val="both"/>
        <w:rPr>
          <w:rFonts w:ascii="Times New Roman" w:hAnsi="Times New Roman" w:cs="Times New Roman"/>
        </w:rPr>
      </w:pPr>
      <w:r w:rsidRPr="00F21C0F">
        <w:rPr>
          <w:rFonts w:ascii="Times New Roman" w:hAnsi="Times New Roman" w:cs="Times New Roman"/>
        </w:rPr>
        <w:t xml:space="preserve">- - - - - - - - - - - - - - - - - - - - - - - - - - - - - - - - - - - - - - - - - - - - - - - - - - - - - - - - - - - - - - - - - - - - - - - - - - - - - - - - - </w:t>
      </w:r>
    </w:p>
    <w:p w14:paraId="6357EA28" w14:textId="77777777" w:rsidR="003717E5" w:rsidRPr="00F21C0F" w:rsidRDefault="003717E5" w:rsidP="003717E5">
      <w:pPr>
        <w:spacing w:before="100" w:beforeAutospacing="1" w:after="100" w:afterAutospacing="1" w:line="240" w:lineRule="auto"/>
        <w:ind w:left="-567" w:right="-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3EBEDEB7" w14:textId="39FB5AE9" w:rsidR="003717E5" w:rsidRPr="00F21C0F" w:rsidRDefault="003717E5" w:rsidP="003717E5">
      <w:pPr>
        <w:ind w:left="-567" w:right="-709"/>
        <w:jc w:val="both"/>
        <w:rPr>
          <w:rFonts w:ascii="Times New Roman" w:hAnsi="Times New Roman" w:cs="Times New Roman"/>
        </w:rPr>
      </w:pPr>
      <w:r w:rsidRPr="00F21C0F">
        <w:rPr>
          <w:rFonts w:ascii="Times New Roman" w:hAnsi="Times New Roman" w:cs="Times New Roman"/>
          <w:b/>
          <w:bCs/>
          <w:color w:val="000000" w:themeColor="text1"/>
        </w:rPr>
        <w:t>PRZECHOWYWANIE PODRĘCZNIKÓW</w:t>
      </w:r>
      <w:r w:rsidRPr="00F21C0F">
        <w:rPr>
          <w:rFonts w:ascii="Times New Roman" w:hAnsi="Times New Roman" w:cs="Times New Roman"/>
          <w:color w:val="000000" w:themeColor="text1"/>
        </w:rPr>
        <w:t>. B</w:t>
      </w:r>
      <w:r w:rsidRPr="00F21C0F">
        <w:rPr>
          <w:rFonts w:ascii="Times New Roman" w:hAnsi="Times New Roman" w:cs="Times New Roman"/>
        </w:rPr>
        <w:t xml:space="preserve">ardzo prosimy o przechowywanie podręczników w czystym miejscu. Prosimy zadbać by nie były pozaginane rogi oraz brudne/wilgotne kartki. Zwrócone podręczniki chcemy sprzedawać kolejnym osobom, ale niestety bardzo często wracają one w złym stanie i nie nadają się do ponownej sprzedaży. </w:t>
      </w:r>
      <w:r w:rsidRPr="00F21C0F">
        <w:rPr>
          <w:rFonts w:ascii="Times New Roman" w:hAnsi="Times New Roman" w:cs="Times New Roman"/>
          <w:b/>
          <w:bCs/>
        </w:rPr>
        <w:t>ROZLICZENIA podręczników</w:t>
      </w:r>
      <w:r w:rsidRPr="00F21C0F">
        <w:rPr>
          <w:rFonts w:ascii="Times New Roman" w:hAnsi="Times New Roman" w:cs="Times New Roman"/>
        </w:rPr>
        <w:t xml:space="preserve"> – </w:t>
      </w:r>
      <w:r w:rsidRPr="00F21C0F">
        <w:rPr>
          <w:rFonts w:ascii="Times New Roman" w:hAnsi="Times New Roman" w:cs="Times New Roman"/>
          <w:b/>
          <w:bCs/>
        </w:rPr>
        <w:t>max. do 3 miesięcy od pobrania.</w:t>
      </w:r>
      <w:r w:rsidRPr="00F21C0F">
        <w:rPr>
          <w:rFonts w:ascii="Times New Roman" w:hAnsi="Times New Roman" w:cs="Times New Roman"/>
        </w:rPr>
        <w:t xml:space="preserve">  Niewykorzystane podręczniki można zwrócić osobiście lub odesłać na adres Biuro Wspólnoty Przyjaciele Oblubieńca, Al. Warszawska 31, 20-803 Lublin</w:t>
      </w:r>
      <w:r w:rsidR="00482FFA">
        <w:rPr>
          <w:rFonts w:ascii="Times New Roman" w:hAnsi="Times New Roman" w:cs="Times New Roman"/>
        </w:rPr>
        <w:t xml:space="preserve"> (</w:t>
      </w:r>
      <w:r w:rsidR="00482FFA" w:rsidRPr="00FE537F">
        <w:rPr>
          <w:rFonts w:ascii="Times New Roman" w:hAnsi="Times New Roman" w:cs="Times New Roman"/>
          <w:color w:val="FF0000"/>
        </w:rPr>
        <w:t xml:space="preserve">można również </w:t>
      </w:r>
      <w:r w:rsidR="00FE537F" w:rsidRPr="00FE537F">
        <w:rPr>
          <w:rFonts w:ascii="Times New Roman" w:hAnsi="Times New Roman" w:cs="Times New Roman"/>
          <w:color w:val="FF0000"/>
        </w:rPr>
        <w:t xml:space="preserve">zwroty </w:t>
      </w:r>
      <w:r w:rsidR="00482FFA" w:rsidRPr="00FE537F">
        <w:rPr>
          <w:rFonts w:ascii="Times New Roman" w:hAnsi="Times New Roman" w:cs="Times New Roman"/>
          <w:color w:val="FF0000"/>
        </w:rPr>
        <w:t xml:space="preserve">przesyłać na paczkomat </w:t>
      </w:r>
      <w:proofErr w:type="spellStart"/>
      <w:r w:rsidR="00482FFA" w:rsidRPr="00FE537F">
        <w:rPr>
          <w:rFonts w:ascii="Times New Roman" w:hAnsi="Times New Roman" w:cs="Times New Roman"/>
          <w:color w:val="FF0000"/>
        </w:rPr>
        <w:t>InPost</w:t>
      </w:r>
      <w:proofErr w:type="spellEnd"/>
      <w:r w:rsidR="00482FFA" w:rsidRPr="00FE537F">
        <w:rPr>
          <w:rFonts w:ascii="Times New Roman" w:hAnsi="Times New Roman" w:cs="Times New Roman"/>
          <w:color w:val="FF0000"/>
        </w:rPr>
        <w:t xml:space="preserve"> – </w:t>
      </w:r>
      <w:r w:rsidR="00FE537F">
        <w:rPr>
          <w:rFonts w:ascii="Times New Roman" w:hAnsi="Times New Roman" w:cs="Times New Roman"/>
          <w:color w:val="FF0000"/>
        </w:rPr>
        <w:t xml:space="preserve">Lublin, </w:t>
      </w:r>
      <w:r w:rsidR="00482FFA" w:rsidRPr="00FE537F">
        <w:rPr>
          <w:rFonts w:ascii="Times New Roman" w:hAnsi="Times New Roman" w:cs="Times New Roman"/>
          <w:color w:val="FF0000"/>
        </w:rPr>
        <w:t>Al. Warszawska 31</w:t>
      </w:r>
      <w:r w:rsidR="00FE537F" w:rsidRPr="00FE537F">
        <w:rPr>
          <w:rFonts w:ascii="Times New Roman" w:hAnsi="Times New Roman" w:cs="Times New Roman"/>
          <w:color w:val="FF0000"/>
        </w:rPr>
        <w:t xml:space="preserve">, </w:t>
      </w:r>
      <w:r w:rsidR="00FE537F">
        <w:rPr>
          <w:rFonts w:ascii="Times New Roman" w:hAnsi="Times New Roman" w:cs="Times New Roman"/>
          <w:color w:val="FF0000"/>
        </w:rPr>
        <w:t xml:space="preserve">nr telefonu: </w:t>
      </w:r>
      <w:r w:rsidR="00FE537F" w:rsidRPr="00FE537F">
        <w:rPr>
          <w:rFonts w:ascii="Times New Roman" w:hAnsi="Times New Roman" w:cs="Times New Roman"/>
          <w:color w:val="FF0000"/>
        </w:rPr>
        <w:t>515 485</w:t>
      </w:r>
      <w:r w:rsidR="00F15BF3">
        <w:rPr>
          <w:rFonts w:ascii="Times New Roman" w:hAnsi="Times New Roman" w:cs="Times New Roman"/>
          <w:color w:val="FF0000"/>
        </w:rPr>
        <w:t> </w:t>
      </w:r>
      <w:r w:rsidR="00FE537F" w:rsidRPr="00FE537F">
        <w:rPr>
          <w:rFonts w:ascii="Times New Roman" w:hAnsi="Times New Roman" w:cs="Times New Roman"/>
          <w:color w:val="FF0000"/>
        </w:rPr>
        <w:t>259</w:t>
      </w:r>
      <w:r w:rsidR="00F15BF3">
        <w:rPr>
          <w:rFonts w:ascii="Times New Roman" w:hAnsi="Times New Roman" w:cs="Times New Roman"/>
          <w:color w:val="FF0000"/>
        </w:rPr>
        <w:t xml:space="preserve"> </w:t>
      </w:r>
      <w:r w:rsidR="00FE537F" w:rsidRPr="00FE537F">
        <w:rPr>
          <w:rFonts w:ascii="Times New Roman" w:hAnsi="Times New Roman" w:cs="Times New Roman"/>
          <w:color w:val="FF0000"/>
        </w:rPr>
        <w:t xml:space="preserve"> </w:t>
      </w:r>
      <w:r w:rsidR="00FE537F">
        <w:rPr>
          <w:rFonts w:ascii="Times New Roman" w:hAnsi="Times New Roman" w:cs="Times New Roman"/>
          <w:color w:val="FF0000"/>
        </w:rPr>
        <w:t xml:space="preserve">adres e-mail: </w:t>
      </w:r>
      <w:r w:rsidR="00FE537F" w:rsidRPr="00FE537F">
        <w:rPr>
          <w:rFonts w:ascii="Times New Roman" w:hAnsi="Times New Roman" w:cs="Times New Roman"/>
          <w:color w:val="FF0000"/>
        </w:rPr>
        <w:t>biuro@przyjacieleoblubienca.pl</w:t>
      </w:r>
      <w:r w:rsidR="00482FFA">
        <w:rPr>
          <w:rFonts w:ascii="Times New Roman" w:hAnsi="Times New Roman" w:cs="Times New Roman"/>
        </w:rPr>
        <w:t xml:space="preserve">, </w:t>
      </w:r>
      <w:r w:rsidR="00482FFA" w:rsidRPr="00F15BF3">
        <w:rPr>
          <w:rFonts w:ascii="Times New Roman" w:hAnsi="Times New Roman" w:cs="Times New Roman"/>
          <w:color w:val="FF0000"/>
        </w:rPr>
        <w:t>wtedy wspólnota zapłaci taniej niż standardowa paczka na Poczcie Polskiej)</w:t>
      </w:r>
      <w:r w:rsidRPr="00F15BF3">
        <w:rPr>
          <w:rFonts w:ascii="Times New Roman" w:hAnsi="Times New Roman" w:cs="Times New Roman"/>
          <w:color w:val="FF0000"/>
        </w:rPr>
        <w:t xml:space="preserve">. </w:t>
      </w:r>
      <w:r w:rsidRPr="00F21C0F">
        <w:rPr>
          <w:rFonts w:ascii="Times New Roman" w:hAnsi="Times New Roman" w:cs="Times New Roman"/>
        </w:rPr>
        <w:t>Prosimy o włożenie karteczki z jakiej wspólnoty/parafii jest zwrot.</w:t>
      </w:r>
      <w:r w:rsidR="00F15BF3">
        <w:rPr>
          <w:rFonts w:ascii="Times New Roman" w:hAnsi="Times New Roman" w:cs="Times New Roman"/>
        </w:rPr>
        <w:t xml:space="preserve"> </w:t>
      </w:r>
      <w:r w:rsidR="00F27654">
        <w:rPr>
          <w:rFonts w:ascii="Times New Roman" w:hAnsi="Times New Roman" w:cs="Times New Roman"/>
        </w:rPr>
        <w:t>J</w:t>
      </w:r>
      <w:r w:rsidR="00F15BF3">
        <w:rPr>
          <w:rFonts w:ascii="Times New Roman" w:hAnsi="Times New Roman" w:cs="Times New Roman"/>
        </w:rPr>
        <w:t xml:space="preserve">est ponad 170 </w:t>
      </w:r>
      <w:r w:rsidR="00F27654">
        <w:rPr>
          <w:rFonts w:ascii="Times New Roman" w:hAnsi="Times New Roman" w:cs="Times New Roman"/>
        </w:rPr>
        <w:t xml:space="preserve">wspólnot </w:t>
      </w:r>
      <w:r w:rsidR="00F15BF3">
        <w:rPr>
          <w:rFonts w:ascii="Times New Roman" w:hAnsi="Times New Roman" w:cs="Times New Roman"/>
        </w:rPr>
        <w:t>i ciężko jest domyślać się za każdym razem, jaka wspólnota odesłała zwrot. Bardzo prosimy o wyrozumiałość.</w:t>
      </w:r>
    </w:p>
    <w:p w14:paraId="393A2A68" w14:textId="77777777" w:rsidR="003717E5" w:rsidRPr="00F21C0F" w:rsidRDefault="003717E5" w:rsidP="005C1B85">
      <w:pPr>
        <w:spacing w:before="100" w:beforeAutospacing="1" w:after="100" w:afterAutospacing="1" w:line="240" w:lineRule="auto"/>
        <w:ind w:left="-567" w:right="-709"/>
        <w:jc w:val="both"/>
        <w:rPr>
          <w:rFonts w:ascii="Times New Roman" w:hAnsi="Times New Roman" w:cs="Times New Roman"/>
        </w:rPr>
      </w:pPr>
    </w:p>
    <w:p w14:paraId="26D52F53" w14:textId="77777777" w:rsidR="005C1B85" w:rsidRPr="00F21C0F" w:rsidRDefault="005C1B85" w:rsidP="000F3B75">
      <w:pPr>
        <w:ind w:left="-567" w:right="-709"/>
        <w:contextualSpacing/>
        <w:jc w:val="both"/>
        <w:rPr>
          <w:rFonts w:ascii="Times New Roman" w:hAnsi="Times New Roman" w:cs="Times New Roman"/>
          <w:b/>
          <w:bCs/>
          <w:color w:val="2D2D2D"/>
          <w:shd w:val="clear" w:color="auto" w:fill="FFFFFF"/>
        </w:rPr>
      </w:pPr>
    </w:p>
    <w:p w14:paraId="4D95955A" w14:textId="77777777" w:rsidR="000F3B75" w:rsidRPr="00F21C0F" w:rsidRDefault="000F3B75" w:rsidP="000F3B75">
      <w:pPr>
        <w:ind w:left="-567" w:right="-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59AF892B" w14:textId="77777777" w:rsidR="000F3B75" w:rsidRPr="00F21C0F" w:rsidRDefault="000F3B75" w:rsidP="000F3B75">
      <w:pPr>
        <w:ind w:left="-567" w:right="-709"/>
        <w:contextualSpacing/>
        <w:jc w:val="both"/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</w:p>
    <w:p w14:paraId="5FBD1C84" w14:textId="77777777" w:rsidR="000F3B75" w:rsidRPr="00F21C0F" w:rsidRDefault="000F3B75" w:rsidP="006C2876">
      <w:pPr>
        <w:ind w:left="-567" w:right="-709"/>
        <w:jc w:val="both"/>
        <w:rPr>
          <w:rFonts w:ascii="Times New Roman" w:hAnsi="Times New Roman" w:cs="Times New Roman"/>
          <w:color w:val="000000" w:themeColor="text1"/>
        </w:rPr>
      </w:pPr>
    </w:p>
    <w:p w14:paraId="34752F74" w14:textId="77777777" w:rsidR="006C2876" w:rsidRPr="00F21C0F" w:rsidRDefault="006C2876" w:rsidP="00663CE4">
      <w:pPr>
        <w:spacing w:before="100" w:beforeAutospacing="1" w:after="100" w:afterAutospacing="1" w:line="240" w:lineRule="auto"/>
        <w:ind w:left="-567" w:right="-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sectPr w:rsidR="006C2876" w:rsidRPr="00F21C0F" w:rsidSect="00B213E4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BADB4" w14:textId="77777777" w:rsidR="00BC66C0" w:rsidRDefault="00BC66C0" w:rsidP="001517A9">
      <w:pPr>
        <w:spacing w:after="0" w:line="240" w:lineRule="auto"/>
      </w:pPr>
      <w:r>
        <w:separator/>
      </w:r>
    </w:p>
  </w:endnote>
  <w:endnote w:type="continuationSeparator" w:id="0">
    <w:p w14:paraId="03261BAF" w14:textId="77777777" w:rsidR="00BC66C0" w:rsidRDefault="00BC66C0" w:rsidP="0015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3771C" w14:textId="77777777" w:rsidR="00BC66C0" w:rsidRDefault="00BC66C0" w:rsidP="001517A9">
      <w:pPr>
        <w:spacing w:after="0" w:line="240" w:lineRule="auto"/>
      </w:pPr>
      <w:r>
        <w:separator/>
      </w:r>
    </w:p>
  </w:footnote>
  <w:footnote w:type="continuationSeparator" w:id="0">
    <w:p w14:paraId="192569E3" w14:textId="77777777" w:rsidR="00BC66C0" w:rsidRDefault="00BC66C0" w:rsidP="00151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55B43"/>
    <w:multiLevelType w:val="multilevel"/>
    <w:tmpl w:val="F8EE6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47F41"/>
    <w:multiLevelType w:val="hybridMultilevel"/>
    <w:tmpl w:val="AE80051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89011DD"/>
    <w:multiLevelType w:val="hybridMultilevel"/>
    <w:tmpl w:val="489AB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34765"/>
    <w:multiLevelType w:val="hybridMultilevel"/>
    <w:tmpl w:val="4EEE5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E742B"/>
    <w:multiLevelType w:val="hybridMultilevel"/>
    <w:tmpl w:val="EF7E551E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936589029">
    <w:abstractNumId w:val="0"/>
  </w:num>
  <w:num w:numId="2" w16cid:durableId="2027125980">
    <w:abstractNumId w:val="1"/>
  </w:num>
  <w:num w:numId="3" w16cid:durableId="940114711">
    <w:abstractNumId w:val="3"/>
  </w:num>
  <w:num w:numId="4" w16cid:durableId="1056710036">
    <w:abstractNumId w:val="2"/>
  </w:num>
  <w:num w:numId="5" w16cid:durableId="1053581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E1B"/>
    <w:rsid w:val="00003C16"/>
    <w:rsid w:val="000044AA"/>
    <w:rsid w:val="00017C78"/>
    <w:rsid w:val="00033B94"/>
    <w:rsid w:val="000376FF"/>
    <w:rsid w:val="00053FE4"/>
    <w:rsid w:val="000628DC"/>
    <w:rsid w:val="00093DCA"/>
    <w:rsid w:val="00096F31"/>
    <w:rsid w:val="000B5E1B"/>
    <w:rsid w:val="000D6C12"/>
    <w:rsid w:val="000F3B75"/>
    <w:rsid w:val="00101288"/>
    <w:rsid w:val="00104ABE"/>
    <w:rsid w:val="001052D5"/>
    <w:rsid w:val="001078D8"/>
    <w:rsid w:val="00117815"/>
    <w:rsid w:val="00125478"/>
    <w:rsid w:val="0013509A"/>
    <w:rsid w:val="001350C4"/>
    <w:rsid w:val="001517A9"/>
    <w:rsid w:val="00165C1D"/>
    <w:rsid w:val="001833CA"/>
    <w:rsid w:val="0019303E"/>
    <w:rsid w:val="001960B2"/>
    <w:rsid w:val="00197B47"/>
    <w:rsid w:val="001A034B"/>
    <w:rsid w:val="001B32E5"/>
    <w:rsid w:val="001D35FE"/>
    <w:rsid w:val="001E2C65"/>
    <w:rsid w:val="001E7884"/>
    <w:rsid w:val="001F44B4"/>
    <w:rsid w:val="002111D8"/>
    <w:rsid w:val="00233078"/>
    <w:rsid w:val="00236EA3"/>
    <w:rsid w:val="002377B9"/>
    <w:rsid w:val="002647CC"/>
    <w:rsid w:val="0029285B"/>
    <w:rsid w:val="002B2381"/>
    <w:rsid w:val="002D12CD"/>
    <w:rsid w:val="002D7C16"/>
    <w:rsid w:val="00303B77"/>
    <w:rsid w:val="00331E60"/>
    <w:rsid w:val="00332A87"/>
    <w:rsid w:val="003406C4"/>
    <w:rsid w:val="00356D6E"/>
    <w:rsid w:val="00361E5B"/>
    <w:rsid w:val="003717E5"/>
    <w:rsid w:val="0037307F"/>
    <w:rsid w:val="00377645"/>
    <w:rsid w:val="00397705"/>
    <w:rsid w:val="003B7895"/>
    <w:rsid w:val="003B7D4F"/>
    <w:rsid w:val="003C1B01"/>
    <w:rsid w:val="003D3622"/>
    <w:rsid w:val="003D5B3B"/>
    <w:rsid w:val="003E2E1C"/>
    <w:rsid w:val="00414BF1"/>
    <w:rsid w:val="00482FFA"/>
    <w:rsid w:val="004902BB"/>
    <w:rsid w:val="004A50FA"/>
    <w:rsid w:val="004A5515"/>
    <w:rsid w:val="004C1D2A"/>
    <w:rsid w:val="004F5AF1"/>
    <w:rsid w:val="00507567"/>
    <w:rsid w:val="005172E7"/>
    <w:rsid w:val="00524C44"/>
    <w:rsid w:val="0054059F"/>
    <w:rsid w:val="005C1B85"/>
    <w:rsid w:val="005C2667"/>
    <w:rsid w:val="005C445D"/>
    <w:rsid w:val="005D2238"/>
    <w:rsid w:val="005F01F8"/>
    <w:rsid w:val="006162A7"/>
    <w:rsid w:val="0063466E"/>
    <w:rsid w:val="006523FA"/>
    <w:rsid w:val="00663CE4"/>
    <w:rsid w:val="00683382"/>
    <w:rsid w:val="006C2876"/>
    <w:rsid w:val="006C65F6"/>
    <w:rsid w:val="006F0609"/>
    <w:rsid w:val="00700D4E"/>
    <w:rsid w:val="00721B70"/>
    <w:rsid w:val="0072540A"/>
    <w:rsid w:val="0072762F"/>
    <w:rsid w:val="00772CB5"/>
    <w:rsid w:val="0077729B"/>
    <w:rsid w:val="007920D1"/>
    <w:rsid w:val="007E0370"/>
    <w:rsid w:val="007E05C2"/>
    <w:rsid w:val="007F2243"/>
    <w:rsid w:val="008161FB"/>
    <w:rsid w:val="008219F4"/>
    <w:rsid w:val="00821DF1"/>
    <w:rsid w:val="008250F6"/>
    <w:rsid w:val="00827B90"/>
    <w:rsid w:val="00841B64"/>
    <w:rsid w:val="00851AF1"/>
    <w:rsid w:val="00877CE0"/>
    <w:rsid w:val="008850A7"/>
    <w:rsid w:val="008931DB"/>
    <w:rsid w:val="008A063B"/>
    <w:rsid w:val="008A4B2A"/>
    <w:rsid w:val="008A734D"/>
    <w:rsid w:val="008C438B"/>
    <w:rsid w:val="008C4976"/>
    <w:rsid w:val="008D10C2"/>
    <w:rsid w:val="008D1D57"/>
    <w:rsid w:val="008D5D35"/>
    <w:rsid w:val="008E669C"/>
    <w:rsid w:val="00914369"/>
    <w:rsid w:val="00927B90"/>
    <w:rsid w:val="009665A5"/>
    <w:rsid w:val="00971A09"/>
    <w:rsid w:val="00990556"/>
    <w:rsid w:val="00991239"/>
    <w:rsid w:val="009A2849"/>
    <w:rsid w:val="009B6722"/>
    <w:rsid w:val="00A11471"/>
    <w:rsid w:val="00A33392"/>
    <w:rsid w:val="00A37516"/>
    <w:rsid w:val="00A41976"/>
    <w:rsid w:val="00A43E42"/>
    <w:rsid w:val="00A50247"/>
    <w:rsid w:val="00A64BF0"/>
    <w:rsid w:val="00A81BCE"/>
    <w:rsid w:val="00A9384B"/>
    <w:rsid w:val="00A96943"/>
    <w:rsid w:val="00AA6DF1"/>
    <w:rsid w:val="00AB458C"/>
    <w:rsid w:val="00AD21D1"/>
    <w:rsid w:val="00B037FA"/>
    <w:rsid w:val="00B1312E"/>
    <w:rsid w:val="00B213E4"/>
    <w:rsid w:val="00B474CF"/>
    <w:rsid w:val="00B85DCC"/>
    <w:rsid w:val="00BA440A"/>
    <w:rsid w:val="00BB20DE"/>
    <w:rsid w:val="00BC66C0"/>
    <w:rsid w:val="00BE00CD"/>
    <w:rsid w:val="00BE0983"/>
    <w:rsid w:val="00BE6A6E"/>
    <w:rsid w:val="00C01C20"/>
    <w:rsid w:val="00C2658A"/>
    <w:rsid w:val="00C3128B"/>
    <w:rsid w:val="00C95226"/>
    <w:rsid w:val="00CD6F1D"/>
    <w:rsid w:val="00CD7E64"/>
    <w:rsid w:val="00D179E7"/>
    <w:rsid w:val="00D23313"/>
    <w:rsid w:val="00D45F31"/>
    <w:rsid w:val="00D50C6F"/>
    <w:rsid w:val="00D9059E"/>
    <w:rsid w:val="00DA3F25"/>
    <w:rsid w:val="00DD2B5D"/>
    <w:rsid w:val="00DD4333"/>
    <w:rsid w:val="00DE3385"/>
    <w:rsid w:val="00DF3DC4"/>
    <w:rsid w:val="00DF4EF5"/>
    <w:rsid w:val="00E060D6"/>
    <w:rsid w:val="00E12376"/>
    <w:rsid w:val="00E2135A"/>
    <w:rsid w:val="00E2143E"/>
    <w:rsid w:val="00E232A6"/>
    <w:rsid w:val="00E259C3"/>
    <w:rsid w:val="00E30EF0"/>
    <w:rsid w:val="00E41490"/>
    <w:rsid w:val="00E678A5"/>
    <w:rsid w:val="00E7352F"/>
    <w:rsid w:val="00E7681A"/>
    <w:rsid w:val="00EA17A1"/>
    <w:rsid w:val="00EA234A"/>
    <w:rsid w:val="00EA5572"/>
    <w:rsid w:val="00ED30CB"/>
    <w:rsid w:val="00ED3761"/>
    <w:rsid w:val="00EE1B87"/>
    <w:rsid w:val="00EF61D9"/>
    <w:rsid w:val="00F044FD"/>
    <w:rsid w:val="00F05FEA"/>
    <w:rsid w:val="00F15BF3"/>
    <w:rsid w:val="00F21C0F"/>
    <w:rsid w:val="00F24AE2"/>
    <w:rsid w:val="00F27654"/>
    <w:rsid w:val="00F3408E"/>
    <w:rsid w:val="00F43F8C"/>
    <w:rsid w:val="00F45AF1"/>
    <w:rsid w:val="00F659DF"/>
    <w:rsid w:val="00F705B7"/>
    <w:rsid w:val="00F74398"/>
    <w:rsid w:val="00F8428A"/>
    <w:rsid w:val="00F94B5C"/>
    <w:rsid w:val="00FA1AB6"/>
    <w:rsid w:val="00FD3A87"/>
    <w:rsid w:val="00FE2767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6044"/>
  <w15:docId w15:val="{44F3AC6F-BE2C-40F2-B8D5-4C4766A8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5E1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B5E1B"/>
    <w:pPr>
      <w:ind w:left="720"/>
      <w:contextualSpacing/>
    </w:pPr>
  </w:style>
  <w:style w:type="table" w:styleId="Tabela-Siatka">
    <w:name w:val="Table Grid"/>
    <w:basedOn w:val="Standardowy"/>
    <w:uiPriority w:val="39"/>
    <w:rsid w:val="00E21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3509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F61D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17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17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1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78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przyjacieleoblubien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2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Przyjaciele Oblubieńca</dc:creator>
  <cp:keywords/>
  <dc:description/>
  <cp:lastModifiedBy>Fundacja Przyjaciele Oblubieńca</cp:lastModifiedBy>
  <cp:revision>43</cp:revision>
  <cp:lastPrinted>2024-05-14T10:07:00Z</cp:lastPrinted>
  <dcterms:created xsi:type="dcterms:W3CDTF">2020-10-20T10:39:00Z</dcterms:created>
  <dcterms:modified xsi:type="dcterms:W3CDTF">2024-10-29T10:03:00Z</dcterms:modified>
</cp:coreProperties>
</file>